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4665" w14:textId="77777777" w:rsidR="00F55A5C" w:rsidRPr="00C25FCD" w:rsidRDefault="00314FBB" w:rsidP="00C25FCD">
      <w:pPr>
        <w:numPr>
          <w:ilvl w:val="0"/>
          <w:numId w:val="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14FBB">
        <w:rPr>
          <w:rFonts w:ascii="Arial" w:eastAsia="SimSun" w:hAnsi="Arial" w:cs="Arial"/>
          <w:bCs/>
          <w:sz w:val="22"/>
          <w:szCs w:val="22"/>
          <w:lang w:eastAsia="zh-CN"/>
        </w:rPr>
        <w:t xml:space="preserve">The </w:t>
      </w:r>
      <w:r w:rsidR="001313D0">
        <w:rPr>
          <w:rFonts w:ascii="Arial" w:eastAsia="SimSun" w:hAnsi="Arial" w:cs="Arial"/>
          <w:bCs/>
          <w:sz w:val="22"/>
          <w:szCs w:val="22"/>
          <w:lang w:eastAsia="zh-CN"/>
        </w:rPr>
        <w:t xml:space="preserve">Summary Offences </w:t>
      </w:r>
      <w:r w:rsidR="00C3442D">
        <w:rPr>
          <w:rFonts w:ascii="Arial" w:eastAsia="SimSun" w:hAnsi="Arial" w:cs="Arial"/>
          <w:bCs/>
          <w:sz w:val="22"/>
          <w:szCs w:val="22"/>
          <w:lang w:eastAsia="zh-CN"/>
        </w:rPr>
        <w:t xml:space="preserve">and Other Legislation </w:t>
      </w:r>
      <w:r w:rsidRPr="00314FBB">
        <w:rPr>
          <w:rFonts w:ascii="Arial" w:eastAsia="SimSun" w:hAnsi="Arial" w:cs="Arial"/>
          <w:bCs/>
          <w:sz w:val="22"/>
          <w:szCs w:val="22"/>
          <w:lang w:eastAsia="zh-CN"/>
        </w:rPr>
        <w:t>Amendment Bill 2019 amends the</w:t>
      </w:r>
      <w:r w:rsidR="001313D0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1313D0">
        <w:rPr>
          <w:rFonts w:ascii="Arial" w:eastAsia="SimSun" w:hAnsi="Arial" w:cs="Arial"/>
          <w:bCs/>
          <w:i/>
          <w:sz w:val="22"/>
          <w:szCs w:val="22"/>
          <w:lang w:eastAsia="zh-CN"/>
        </w:rPr>
        <w:t>Summary Offences Act 2005</w:t>
      </w:r>
      <w:r w:rsidR="001313D0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C3442D">
        <w:rPr>
          <w:rFonts w:ascii="Arial" w:eastAsia="SimSun" w:hAnsi="Arial" w:cs="Arial"/>
          <w:bCs/>
          <w:sz w:val="22"/>
          <w:szCs w:val="22"/>
          <w:lang w:eastAsia="zh-CN"/>
        </w:rPr>
        <w:t xml:space="preserve">and the </w:t>
      </w:r>
      <w:r w:rsidR="00C3442D">
        <w:rPr>
          <w:rFonts w:ascii="Arial" w:eastAsia="SimSun" w:hAnsi="Arial" w:cs="Arial"/>
          <w:bCs/>
          <w:i/>
          <w:sz w:val="22"/>
          <w:szCs w:val="22"/>
          <w:lang w:eastAsia="zh-CN"/>
        </w:rPr>
        <w:t xml:space="preserve">Police Powers and Responsibilities Act 2000 </w:t>
      </w:r>
      <w:r w:rsidR="001313D0">
        <w:rPr>
          <w:rFonts w:ascii="Arial" w:eastAsia="SimSun" w:hAnsi="Arial" w:cs="Arial"/>
          <w:bCs/>
          <w:sz w:val="22"/>
          <w:szCs w:val="22"/>
          <w:lang w:eastAsia="zh-CN"/>
        </w:rPr>
        <w:t xml:space="preserve">to address the rise in offending behaviours and civil disruption caused during some </w:t>
      </w:r>
      <w:r w:rsidR="00C3442D">
        <w:rPr>
          <w:rFonts w:ascii="Arial" w:eastAsia="SimSun" w:hAnsi="Arial" w:cs="Arial"/>
          <w:bCs/>
          <w:sz w:val="22"/>
          <w:szCs w:val="22"/>
          <w:lang w:eastAsia="zh-CN"/>
        </w:rPr>
        <w:t>gatherings and assemblies.</w:t>
      </w:r>
    </w:p>
    <w:p w14:paraId="3F3E8C19" w14:textId="0DE285E2" w:rsidR="00974679" w:rsidRPr="00C25FCD" w:rsidRDefault="002A3E2C" w:rsidP="00117838">
      <w:pPr>
        <w:numPr>
          <w:ilvl w:val="0"/>
          <w:numId w:val="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25FCD">
        <w:rPr>
          <w:rFonts w:ascii="Arial" w:hAnsi="Arial" w:cs="Arial"/>
          <w:sz w:val="22"/>
          <w:szCs w:val="22"/>
        </w:rPr>
        <w:t xml:space="preserve">The </w:t>
      </w:r>
      <w:r w:rsidR="00C25FCD" w:rsidRPr="00C25FCD">
        <w:rPr>
          <w:rFonts w:ascii="Arial" w:hAnsi="Arial" w:cs="Arial"/>
          <w:sz w:val="22"/>
          <w:szCs w:val="22"/>
        </w:rPr>
        <w:t xml:space="preserve">Bill introduces </w:t>
      </w:r>
      <w:r w:rsidRPr="00C25FCD">
        <w:rPr>
          <w:rFonts w:ascii="Arial" w:hAnsi="Arial" w:cs="Arial"/>
          <w:sz w:val="22"/>
          <w:szCs w:val="22"/>
        </w:rPr>
        <w:t>n</w:t>
      </w:r>
      <w:r w:rsidR="00974679" w:rsidRPr="00C25FCD">
        <w:rPr>
          <w:rFonts w:ascii="Arial" w:hAnsi="Arial" w:cs="Arial"/>
          <w:sz w:val="22"/>
          <w:szCs w:val="22"/>
        </w:rPr>
        <w:t>ew offence</w:t>
      </w:r>
      <w:r w:rsidR="00D81136">
        <w:rPr>
          <w:rFonts w:ascii="Arial" w:hAnsi="Arial" w:cs="Arial"/>
          <w:sz w:val="22"/>
          <w:szCs w:val="22"/>
        </w:rPr>
        <w:t>s</w:t>
      </w:r>
      <w:r w:rsidR="00974679" w:rsidRPr="00C25FCD">
        <w:rPr>
          <w:rFonts w:ascii="Arial" w:hAnsi="Arial" w:cs="Arial"/>
          <w:sz w:val="22"/>
          <w:szCs w:val="22"/>
        </w:rPr>
        <w:t xml:space="preserve"> under the </w:t>
      </w:r>
      <w:r w:rsidR="00974679" w:rsidRPr="00C25FCD">
        <w:rPr>
          <w:rFonts w:ascii="Arial" w:hAnsi="Arial" w:cs="Arial"/>
          <w:i/>
          <w:sz w:val="22"/>
          <w:szCs w:val="22"/>
        </w:rPr>
        <w:t>Summary Offences Act 2005</w:t>
      </w:r>
      <w:r w:rsidR="001313D0" w:rsidRPr="00C25FCD">
        <w:rPr>
          <w:rFonts w:ascii="Arial" w:hAnsi="Arial" w:cs="Arial"/>
          <w:sz w:val="22"/>
          <w:szCs w:val="22"/>
        </w:rPr>
        <w:t xml:space="preserve"> </w:t>
      </w:r>
      <w:r w:rsidR="00C25FCD" w:rsidRPr="00C25FCD">
        <w:rPr>
          <w:rFonts w:ascii="Arial" w:hAnsi="Arial" w:cs="Arial"/>
          <w:sz w:val="22"/>
          <w:szCs w:val="22"/>
        </w:rPr>
        <w:t>aimed at individuals who use a dangerous attachment device to disrupt a relevant lawful activity. The new offence</w:t>
      </w:r>
      <w:r w:rsidR="00D81136">
        <w:rPr>
          <w:rFonts w:ascii="Arial" w:hAnsi="Arial" w:cs="Arial"/>
          <w:sz w:val="22"/>
          <w:szCs w:val="22"/>
        </w:rPr>
        <w:t>s</w:t>
      </w:r>
      <w:r w:rsidR="00C25FCD" w:rsidRPr="00C25FCD">
        <w:rPr>
          <w:rFonts w:ascii="Arial" w:hAnsi="Arial" w:cs="Arial"/>
          <w:sz w:val="22"/>
          <w:szCs w:val="22"/>
        </w:rPr>
        <w:t xml:space="preserve"> carr</w:t>
      </w:r>
      <w:r w:rsidR="00D81136">
        <w:rPr>
          <w:rFonts w:ascii="Arial" w:hAnsi="Arial" w:cs="Arial"/>
          <w:sz w:val="22"/>
          <w:szCs w:val="22"/>
        </w:rPr>
        <w:t>y</w:t>
      </w:r>
      <w:r w:rsidRPr="00C25FCD">
        <w:rPr>
          <w:rFonts w:ascii="Arial" w:hAnsi="Arial" w:cs="Arial"/>
          <w:sz w:val="22"/>
          <w:szCs w:val="22"/>
        </w:rPr>
        <w:t xml:space="preserve"> a</w:t>
      </w:r>
      <w:r w:rsidR="001313D0" w:rsidRPr="00C25FCD">
        <w:rPr>
          <w:rFonts w:ascii="Arial" w:hAnsi="Arial" w:cs="Arial"/>
          <w:sz w:val="22"/>
          <w:szCs w:val="22"/>
        </w:rPr>
        <w:t xml:space="preserve"> maximum penalt</w:t>
      </w:r>
      <w:r w:rsidRPr="00C25FCD">
        <w:rPr>
          <w:rFonts w:ascii="Arial" w:hAnsi="Arial" w:cs="Arial"/>
          <w:sz w:val="22"/>
          <w:szCs w:val="22"/>
        </w:rPr>
        <w:t>y</w:t>
      </w:r>
      <w:r w:rsidR="001313D0" w:rsidRPr="00C25FCD">
        <w:rPr>
          <w:rFonts w:ascii="Arial" w:hAnsi="Arial" w:cs="Arial"/>
          <w:sz w:val="22"/>
          <w:szCs w:val="22"/>
        </w:rPr>
        <w:t xml:space="preserve"> </w:t>
      </w:r>
      <w:r w:rsidRPr="00C25FCD">
        <w:rPr>
          <w:rFonts w:ascii="Arial" w:hAnsi="Arial" w:cs="Arial"/>
          <w:sz w:val="22"/>
          <w:szCs w:val="22"/>
        </w:rPr>
        <w:t>of</w:t>
      </w:r>
      <w:r w:rsidR="00974679" w:rsidRPr="00C25FCD">
        <w:rPr>
          <w:rFonts w:ascii="Arial" w:hAnsi="Arial" w:cs="Arial"/>
          <w:sz w:val="22"/>
          <w:szCs w:val="22"/>
        </w:rPr>
        <w:t xml:space="preserve"> up to 50 penalty units or </w:t>
      </w:r>
      <w:r w:rsidR="00AC0CB9">
        <w:rPr>
          <w:rFonts w:ascii="Arial" w:hAnsi="Arial" w:cs="Arial"/>
          <w:sz w:val="22"/>
          <w:szCs w:val="22"/>
        </w:rPr>
        <w:t>two</w:t>
      </w:r>
      <w:r w:rsidR="00974679" w:rsidRPr="00C25FCD">
        <w:rPr>
          <w:rFonts w:ascii="Arial" w:hAnsi="Arial" w:cs="Arial"/>
          <w:sz w:val="22"/>
          <w:szCs w:val="22"/>
        </w:rPr>
        <w:t xml:space="preserve"> years imprisonment.</w:t>
      </w:r>
      <w:r w:rsidRPr="00C25FCD">
        <w:rPr>
          <w:rFonts w:ascii="Arial" w:hAnsi="Arial" w:cs="Arial"/>
          <w:sz w:val="22"/>
          <w:szCs w:val="22"/>
        </w:rPr>
        <w:t xml:space="preserve"> A penalty infringement notice, with a maximum penalty of five penalty units</w:t>
      </w:r>
      <w:r w:rsidR="00ED3B95">
        <w:rPr>
          <w:rFonts w:ascii="Arial" w:hAnsi="Arial" w:cs="Arial"/>
          <w:sz w:val="22"/>
          <w:szCs w:val="22"/>
        </w:rPr>
        <w:t>,</w:t>
      </w:r>
      <w:r w:rsidRPr="00C25FCD">
        <w:rPr>
          <w:rFonts w:ascii="Arial" w:hAnsi="Arial" w:cs="Arial"/>
          <w:sz w:val="22"/>
          <w:szCs w:val="22"/>
        </w:rPr>
        <w:t xml:space="preserve"> may also be issued for the offence.</w:t>
      </w:r>
    </w:p>
    <w:p w14:paraId="5D917B37" w14:textId="77777777" w:rsidR="00C25FCD" w:rsidRDefault="00C25FCD" w:rsidP="0097082F">
      <w:pPr>
        <w:numPr>
          <w:ilvl w:val="0"/>
          <w:numId w:val="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Amendments to</w:t>
      </w:r>
      <w:r w:rsidR="00C3442D" w:rsidRPr="00C3442D">
        <w:rPr>
          <w:rFonts w:ascii="Arial" w:hAnsi="Arial" w:cs="Arial"/>
          <w:sz w:val="22"/>
          <w:szCs w:val="22"/>
        </w:rPr>
        <w:t xml:space="preserve"> the </w:t>
      </w:r>
      <w:r w:rsidR="00C3442D" w:rsidRPr="00C3442D">
        <w:rPr>
          <w:rFonts w:ascii="Arial" w:hAnsi="Arial" w:cs="Arial"/>
          <w:i/>
          <w:sz w:val="22"/>
          <w:szCs w:val="22"/>
        </w:rPr>
        <w:t>Police Powers and Responsibilities Act 2000</w:t>
      </w:r>
      <w:r w:rsidR="00C3442D" w:rsidRPr="00C344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</w:t>
      </w:r>
      <w:r w:rsidR="00C3442D" w:rsidRPr="00C3442D">
        <w:rPr>
          <w:rFonts w:ascii="Arial" w:hAnsi="Arial" w:cs="Arial"/>
          <w:sz w:val="22"/>
          <w:szCs w:val="22"/>
        </w:rPr>
        <w:t xml:space="preserve"> allow police to search a person or vehicle for a</w:t>
      </w:r>
      <w:r w:rsidR="0097082F">
        <w:rPr>
          <w:rFonts w:ascii="Arial" w:hAnsi="Arial" w:cs="Arial"/>
          <w:sz w:val="22"/>
          <w:szCs w:val="22"/>
        </w:rPr>
        <w:t xml:space="preserve"> dangerous</w:t>
      </w:r>
      <w:r w:rsidR="00C3442D" w:rsidRPr="00C3442D">
        <w:rPr>
          <w:rFonts w:ascii="Arial" w:hAnsi="Arial" w:cs="Arial"/>
          <w:sz w:val="22"/>
          <w:szCs w:val="22"/>
        </w:rPr>
        <w:t xml:space="preserve"> attachment device, where there is a reasonable suspicion that </w:t>
      </w:r>
      <w:r>
        <w:rPr>
          <w:rFonts w:ascii="Arial" w:hAnsi="Arial" w:cs="Arial"/>
          <w:sz w:val="22"/>
          <w:szCs w:val="22"/>
        </w:rPr>
        <w:t>a dangerous attachment device</w:t>
      </w:r>
      <w:r w:rsidR="002A3E2C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on a person or in a vehicle and is</w:t>
      </w:r>
      <w:r w:rsidR="002A3E2C">
        <w:rPr>
          <w:rFonts w:ascii="Arial" w:hAnsi="Arial" w:cs="Arial"/>
          <w:sz w:val="22"/>
          <w:szCs w:val="22"/>
        </w:rPr>
        <w:t xml:space="preserve"> be or has been used to disrupt a relevant lawful activity</w:t>
      </w:r>
      <w:r w:rsidR="00C3442D" w:rsidRPr="00C3442D">
        <w:rPr>
          <w:rFonts w:ascii="Arial" w:hAnsi="Arial" w:cs="Arial"/>
          <w:sz w:val="22"/>
          <w:szCs w:val="22"/>
        </w:rPr>
        <w:t>.</w:t>
      </w:r>
    </w:p>
    <w:p w14:paraId="3130C88B" w14:textId="77777777" w:rsidR="00C3442D" w:rsidRPr="0097082F" w:rsidRDefault="002A3E2C" w:rsidP="0097082F">
      <w:pPr>
        <w:numPr>
          <w:ilvl w:val="0"/>
          <w:numId w:val="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25FCD">
        <w:rPr>
          <w:rFonts w:ascii="Arial" w:hAnsi="Arial" w:cs="Arial"/>
          <w:sz w:val="22"/>
          <w:szCs w:val="22"/>
        </w:rPr>
        <w:t>Police</w:t>
      </w:r>
      <w:r>
        <w:rPr>
          <w:rFonts w:ascii="Arial" w:hAnsi="Arial" w:cs="Arial"/>
          <w:sz w:val="22"/>
          <w:szCs w:val="22"/>
        </w:rPr>
        <w:t xml:space="preserve"> will have the power to seize and dispose </w:t>
      </w:r>
      <w:r w:rsidR="00C25FCD">
        <w:rPr>
          <w:rFonts w:ascii="Arial" w:hAnsi="Arial" w:cs="Arial"/>
          <w:sz w:val="22"/>
          <w:szCs w:val="22"/>
        </w:rPr>
        <w:t>of any</w:t>
      </w:r>
      <w:r>
        <w:rPr>
          <w:rFonts w:ascii="Arial" w:hAnsi="Arial" w:cs="Arial"/>
          <w:sz w:val="22"/>
          <w:szCs w:val="22"/>
        </w:rPr>
        <w:t xml:space="preserve"> </w:t>
      </w:r>
      <w:r w:rsidR="00C25FCD">
        <w:rPr>
          <w:rFonts w:ascii="Arial" w:hAnsi="Arial" w:cs="Arial"/>
          <w:sz w:val="22"/>
          <w:szCs w:val="22"/>
        </w:rPr>
        <w:t xml:space="preserve">dangerous attachment </w:t>
      </w:r>
      <w:r>
        <w:rPr>
          <w:rFonts w:ascii="Arial" w:hAnsi="Arial" w:cs="Arial"/>
          <w:sz w:val="22"/>
          <w:szCs w:val="22"/>
        </w:rPr>
        <w:t>device</w:t>
      </w:r>
      <w:r w:rsidR="00C25FCD">
        <w:rPr>
          <w:rFonts w:ascii="Arial" w:hAnsi="Arial" w:cs="Arial"/>
          <w:sz w:val="22"/>
          <w:szCs w:val="22"/>
        </w:rPr>
        <w:t xml:space="preserve"> found</w:t>
      </w:r>
      <w:r>
        <w:rPr>
          <w:rFonts w:ascii="Arial" w:hAnsi="Arial" w:cs="Arial"/>
          <w:sz w:val="22"/>
          <w:szCs w:val="22"/>
        </w:rPr>
        <w:t xml:space="preserve"> or any part of it.</w:t>
      </w:r>
    </w:p>
    <w:p w14:paraId="378A54FD" w14:textId="77777777" w:rsidR="00C3442D" w:rsidRPr="0097082F" w:rsidRDefault="002A3E2C" w:rsidP="00A90F08">
      <w:pPr>
        <w:numPr>
          <w:ilvl w:val="0"/>
          <w:numId w:val="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5FCD">
        <w:rPr>
          <w:rFonts w:ascii="Arial" w:hAnsi="Arial" w:cs="Arial"/>
          <w:sz w:val="22"/>
          <w:szCs w:val="22"/>
        </w:rPr>
        <w:t>existing</w:t>
      </w:r>
      <w:r>
        <w:rPr>
          <w:rFonts w:ascii="Arial" w:hAnsi="Arial" w:cs="Arial"/>
          <w:sz w:val="22"/>
          <w:szCs w:val="22"/>
        </w:rPr>
        <w:t xml:space="preserve"> s</w:t>
      </w:r>
      <w:r w:rsidR="0097082F" w:rsidRPr="0097082F">
        <w:rPr>
          <w:rFonts w:ascii="Arial" w:hAnsi="Arial" w:cs="Arial"/>
          <w:sz w:val="22"/>
          <w:szCs w:val="22"/>
        </w:rPr>
        <w:t xml:space="preserve">afeguards under the </w:t>
      </w:r>
      <w:r w:rsidR="0097082F" w:rsidRPr="0097082F">
        <w:rPr>
          <w:rFonts w:ascii="Arial" w:hAnsi="Arial" w:cs="Arial"/>
          <w:i/>
          <w:sz w:val="22"/>
          <w:szCs w:val="22"/>
        </w:rPr>
        <w:t>Police Powers and Responsibilities Act 2000</w:t>
      </w:r>
      <w:r w:rsidR="0097082F" w:rsidRPr="0097082F">
        <w:rPr>
          <w:rFonts w:ascii="Arial" w:hAnsi="Arial" w:cs="Arial"/>
          <w:sz w:val="22"/>
          <w:szCs w:val="22"/>
        </w:rPr>
        <w:t xml:space="preserve"> w</w:t>
      </w:r>
      <w:r w:rsidR="0097082F">
        <w:rPr>
          <w:rFonts w:ascii="Arial" w:hAnsi="Arial" w:cs="Arial"/>
          <w:sz w:val="22"/>
          <w:szCs w:val="22"/>
        </w:rPr>
        <w:t xml:space="preserve">ill </w:t>
      </w:r>
      <w:r>
        <w:rPr>
          <w:rFonts w:ascii="Arial" w:hAnsi="Arial" w:cs="Arial"/>
          <w:sz w:val="22"/>
          <w:szCs w:val="22"/>
        </w:rPr>
        <w:t>apply to the new provisions</w:t>
      </w:r>
      <w:r w:rsidR="0097082F">
        <w:rPr>
          <w:rFonts w:ascii="Arial" w:hAnsi="Arial" w:cs="Arial"/>
          <w:sz w:val="22"/>
          <w:szCs w:val="22"/>
        </w:rPr>
        <w:t>.</w:t>
      </w:r>
    </w:p>
    <w:p w14:paraId="50EB353E" w14:textId="77777777" w:rsidR="000646C0" w:rsidRPr="00974679" w:rsidRDefault="00974679" w:rsidP="0097082F">
      <w:pPr>
        <w:numPr>
          <w:ilvl w:val="0"/>
          <w:numId w:val="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0CB9">
        <w:rPr>
          <w:rFonts w:ascii="Arial" w:hAnsi="Arial" w:cs="Arial"/>
          <w:sz w:val="22"/>
          <w:szCs w:val="22"/>
          <w:u w:val="single"/>
        </w:rPr>
        <w:t>C</w:t>
      </w:r>
      <w:r w:rsidR="00907815" w:rsidRPr="00AC0CB9">
        <w:rPr>
          <w:rFonts w:ascii="Arial" w:hAnsi="Arial" w:cs="Arial"/>
          <w:sz w:val="22"/>
          <w:szCs w:val="22"/>
          <w:u w:val="single"/>
        </w:rPr>
        <w:t>abinet approved</w:t>
      </w:r>
      <w:r w:rsidR="00907815" w:rsidRPr="00974679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907815" w:rsidRPr="00974679">
        <w:rPr>
          <w:rFonts w:ascii="Arial" w:hAnsi="Arial" w:cs="Arial"/>
          <w:sz w:val="22"/>
          <w:szCs w:val="22"/>
        </w:rPr>
        <w:t xml:space="preserve">introduction of the </w:t>
      </w:r>
      <w:r>
        <w:rPr>
          <w:rFonts w:ascii="Arial" w:hAnsi="Arial" w:cs="Arial"/>
          <w:sz w:val="22"/>
          <w:szCs w:val="22"/>
        </w:rPr>
        <w:t xml:space="preserve">Summary Offences </w:t>
      </w:r>
      <w:r w:rsidR="0021393A" w:rsidRPr="00974679">
        <w:rPr>
          <w:rFonts w:ascii="Arial" w:hAnsi="Arial" w:cs="Arial"/>
          <w:sz w:val="22"/>
          <w:szCs w:val="22"/>
        </w:rPr>
        <w:t>Amendment Bill 201</w:t>
      </w:r>
      <w:r w:rsidR="001024D6" w:rsidRPr="00974679">
        <w:rPr>
          <w:rFonts w:ascii="Arial" w:hAnsi="Arial" w:cs="Arial"/>
          <w:sz w:val="22"/>
          <w:szCs w:val="22"/>
        </w:rPr>
        <w:t>9</w:t>
      </w:r>
      <w:r w:rsidR="00907815" w:rsidRPr="00974679">
        <w:rPr>
          <w:rFonts w:ascii="Arial" w:hAnsi="Arial" w:cs="Arial"/>
          <w:sz w:val="22"/>
          <w:szCs w:val="22"/>
        </w:rPr>
        <w:t xml:space="preserve"> into the Legislative Assembly.</w:t>
      </w:r>
      <w:r w:rsidR="000646C0" w:rsidRPr="00974679">
        <w:rPr>
          <w:rFonts w:ascii="Arial" w:hAnsi="Arial" w:cs="Arial"/>
          <w:sz w:val="22"/>
          <w:szCs w:val="22"/>
        </w:rPr>
        <w:t xml:space="preserve"> </w:t>
      </w:r>
    </w:p>
    <w:p w14:paraId="6A66625D" w14:textId="77777777" w:rsidR="001D3773" w:rsidRPr="0043500A" w:rsidRDefault="00975F18" w:rsidP="00ED3B95">
      <w:pPr>
        <w:numPr>
          <w:ilvl w:val="0"/>
          <w:numId w:val="4"/>
        </w:numPr>
        <w:spacing w:before="360"/>
        <w:ind w:left="426" w:hanging="426"/>
        <w:rPr>
          <w:rFonts w:ascii="Arial" w:hAnsi="Arial" w:cs="Arial"/>
          <w:sz w:val="22"/>
          <w:szCs w:val="22"/>
          <w:u w:val="single"/>
        </w:rPr>
      </w:pPr>
      <w:r w:rsidRPr="0043500A">
        <w:rPr>
          <w:rFonts w:ascii="Arial" w:hAnsi="Arial" w:cs="Arial"/>
          <w:i/>
          <w:sz w:val="22"/>
          <w:szCs w:val="22"/>
          <w:u w:val="single"/>
        </w:rPr>
        <w:t>Attachment</w:t>
      </w:r>
      <w:r w:rsidR="001D3773" w:rsidRPr="0043500A">
        <w:rPr>
          <w:rFonts w:ascii="Arial" w:hAnsi="Arial" w:cs="Arial"/>
          <w:i/>
          <w:sz w:val="22"/>
          <w:szCs w:val="22"/>
          <w:u w:val="single"/>
        </w:rPr>
        <w:t>s</w:t>
      </w:r>
    </w:p>
    <w:p w14:paraId="74D877A1" w14:textId="3491FC98" w:rsidR="000646C0" w:rsidRPr="0043500A" w:rsidRDefault="00FC6DDE" w:rsidP="00ED3B95">
      <w:pPr>
        <w:numPr>
          <w:ilvl w:val="0"/>
          <w:numId w:val="8"/>
        </w:numPr>
        <w:spacing w:before="120"/>
        <w:ind w:left="879" w:hanging="425"/>
        <w:jc w:val="both"/>
        <w:rPr>
          <w:rFonts w:ascii="Arial" w:eastAsia="Times New Roman" w:hAnsi="Arial" w:cs="Arial"/>
          <w:sz w:val="22"/>
          <w:szCs w:val="22"/>
        </w:rPr>
      </w:pPr>
      <w:hyperlink r:id="rId10" w:history="1">
        <w:r w:rsidR="00974679" w:rsidRPr="00704037">
          <w:rPr>
            <w:rStyle w:val="Hyperlink"/>
            <w:rFonts w:ascii="Arial" w:hAnsi="Arial" w:cs="Arial"/>
            <w:sz w:val="22"/>
            <w:szCs w:val="22"/>
          </w:rPr>
          <w:t>Summary Offences</w:t>
        </w:r>
        <w:r w:rsidR="00C07E9D" w:rsidRPr="00704037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7082F" w:rsidRPr="00704037">
          <w:rPr>
            <w:rStyle w:val="Hyperlink"/>
            <w:rFonts w:ascii="Arial" w:hAnsi="Arial" w:cs="Arial"/>
            <w:sz w:val="22"/>
            <w:szCs w:val="22"/>
          </w:rPr>
          <w:t xml:space="preserve">and Other Legislation </w:t>
        </w:r>
        <w:r w:rsidR="001024D6" w:rsidRPr="00704037">
          <w:rPr>
            <w:rStyle w:val="Hyperlink"/>
            <w:rFonts w:ascii="Arial" w:hAnsi="Arial" w:cs="Arial"/>
            <w:sz w:val="22"/>
            <w:szCs w:val="22"/>
          </w:rPr>
          <w:t>Amendment Bill 2019</w:t>
        </w:r>
      </w:hyperlink>
      <w:r w:rsidR="001024D6" w:rsidRPr="000646C0">
        <w:rPr>
          <w:rFonts w:ascii="Arial" w:hAnsi="Arial" w:cs="Arial"/>
          <w:sz w:val="22"/>
          <w:szCs w:val="22"/>
        </w:rPr>
        <w:t xml:space="preserve"> </w:t>
      </w:r>
    </w:p>
    <w:p w14:paraId="2F724045" w14:textId="76C34C53" w:rsidR="00975F18" w:rsidRPr="001313D0" w:rsidRDefault="00FC6DDE" w:rsidP="00ED3B95">
      <w:pPr>
        <w:numPr>
          <w:ilvl w:val="0"/>
          <w:numId w:val="8"/>
        </w:numPr>
        <w:spacing w:before="120"/>
        <w:ind w:left="879" w:hanging="425"/>
        <w:jc w:val="both"/>
        <w:rPr>
          <w:rFonts w:ascii="Arial" w:eastAsia="Times New Roman" w:hAnsi="Arial" w:cs="Arial"/>
          <w:i/>
          <w:sz w:val="22"/>
          <w:szCs w:val="22"/>
        </w:rPr>
      </w:pPr>
      <w:hyperlink r:id="rId11" w:history="1">
        <w:r w:rsidR="00975F18" w:rsidRPr="00704037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Explanatory </w:t>
        </w:r>
        <w:r w:rsidR="001D3773" w:rsidRPr="00704037">
          <w:rPr>
            <w:rStyle w:val="Hyperlink"/>
            <w:rFonts w:ascii="Arial" w:eastAsia="Times New Roman" w:hAnsi="Arial" w:cs="Arial"/>
            <w:sz w:val="22"/>
            <w:szCs w:val="22"/>
          </w:rPr>
          <w:t>N</w:t>
        </w:r>
        <w:r w:rsidR="00975F18" w:rsidRPr="00704037">
          <w:rPr>
            <w:rStyle w:val="Hyperlink"/>
            <w:rFonts w:ascii="Arial" w:eastAsia="Times New Roman" w:hAnsi="Arial" w:cs="Arial"/>
            <w:sz w:val="22"/>
            <w:szCs w:val="22"/>
          </w:rPr>
          <w:t>otes</w:t>
        </w:r>
      </w:hyperlink>
    </w:p>
    <w:sectPr w:rsidR="00975F18" w:rsidRPr="001313D0" w:rsidSect="00AC0CB9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FB16" w14:textId="77777777" w:rsidR="004E5398" w:rsidRDefault="004E5398" w:rsidP="00D6589B">
      <w:r>
        <w:separator/>
      </w:r>
    </w:p>
  </w:endnote>
  <w:endnote w:type="continuationSeparator" w:id="0">
    <w:p w14:paraId="4EB9EE1D" w14:textId="77777777" w:rsidR="004E5398" w:rsidRDefault="004E539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DD45" w14:textId="77777777" w:rsidR="004E5398" w:rsidRDefault="004E5398" w:rsidP="00D6589B">
      <w:r>
        <w:separator/>
      </w:r>
    </w:p>
  </w:footnote>
  <w:footnote w:type="continuationSeparator" w:id="0">
    <w:p w14:paraId="0C55B677" w14:textId="77777777" w:rsidR="004E5398" w:rsidRDefault="004E539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C1E6" w14:textId="77777777" w:rsidR="00476EBC" w:rsidRPr="00D75134" w:rsidRDefault="00476EBC" w:rsidP="00875F77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701E75A9" w14:textId="77777777" w:rsidR="00476EBC" w:rsidRPr="00D75134" w:rsidRDefault="00476EBC" w:rsidP="00875F77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B94BDD1" w14:textId="63A3DADB" w:rsidR="00476EBC" w:rsidRPr="001E209B" w:rsidRDefault="00476EBC" w:rsidP="00875F77">
    <w:pPr>
      <w:pStyle w:val="Header"/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1024D6">
      <w:rPr>
        <w:rFonts w:ascii="Arial" w:hAnsi="Arial" w:cs="Arial"/>
        <w:b/>
        <w:sz w:val="22"/>
        <w:szCs w:val="22"/>
      </w:rPr>
      <w:t xml:space="preserve">September </w:t>
    </w:r>
    <w:r>
      <w:rPr>
        <w:rFonts w:ascii="Arial" w:hAnsi="Arial" w:cs="Arial"/>
        <w:b/>
        <w:sz w:val="22"/>
        <w:szCs w:val="22"/>
      </w:rPr>
      <w:t>201</w:t>
    </w:r>
    <w:r w:rsidR="001024D6">
      <w:rPr>
        <w:rFonts w:ascii="Arial" w:hAnsi="Arial" w:cs="Arial"/>
        <w:b/>
        <w:sz w:val="22"/>
        <w:szCs w:val="22"/>
      </w:rPr>
      <w:t>9</w:t>
    </w:r>
  </w:p>
  <w:p w14:paraId="7442EAA4" w14:textId="77777777" w:rsidR="00476EBC" w:rsidRDefault="001313D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Summary Offences </w:t>
    </w:r>
    <w:r w:rsidR="00C3442D">
      <w:rPr>
        <w:rFonts w:ascii="Arial" w:hAnsi="Arial" w:cs="Arial"/>
        <w:b/>
        <w:sz w:val="22"/>
        <w:szCs w:val="22"/>
        <w:u w:val="single"/>
      </w:rPr>
      <w:t>and Other Legislation</w:t>
    </w:r>
    <w:r w:rsidR="001024D6">
      <w:rPr>
        <w:rFonts w:ascii="Arial" w:hAnsi="Arial" w:cs="Arial"/>
        <w:b/>
        <w:sz w:val="22"/>
        <w:szCs w:val="22"/>
        <w:u w:val="single"/>
      </w:rPr>
      <w:t xml:space="preserve"> </w:t>
    </w:r>
    <w:r w:rsidR="008C798D">
      <w:rPr>
        <w:rFonts w:ascii="Arial" w:hAnsi="Arial" w:cs="Arial"/>
        <w:b/>
        <w:sz w:val="22"/>
        <w:szCs w:val="22"/>
        <w:u w:val="single"/>
      </w:rPr>
      <w:t>Amendment B</w:t>
    </w:r>
    <w:r w:rsidR="0021393A">
      <w:rPr>
        <w:rFonts w:ascii="Arial" w:hAnsi="Arial" w:cs="Arial"/>
        <w:b/>
        <w:sz w:val="22"/>
        <w:szCs w:val="22"/>
        <w:u w:val="single"/>
      </w:rPr>
      <w:t>ill 201</w:t>
    </w:r>
    <w:r w:rsidR="001024D6">
      <w:rPr>
        <w:rFonts w:ascii="Arial" w:hAnsi="Arial" w:cs="Arial"/>
        <w:b/>
        <w:sz w:val="22"/>
        <w:szCs w:val="22"/>
        <w:u w:val="single"/>
      </w:rPr>
      <w:t>9</w:t>
    </w:r>
  </w:p>
  <w:p w14:paraId="46308F1D" w14:textId="77777777" w:rsidR="00B02B80" w:rsidRDefault="00476EBC" w:rsidP="00AA0C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1024D6">
      <w:rPr>
        <w:rFonts w:ascii="Arial" w:hAnsi="Arial" w:cs="Arial"/>
        <w:b/>
        <w:sz w:val="22"/>
        <w:szCs w:val="22"/>
        <w:u w:val="single"/>
      </w:rPr>
      <w:t xml:space="preserve"> </w:t>
    </w:r>
    <w:r w:rsidR="009316A9">
      <w:rPr>
        <w:rFonts w:ascii="Arial" w:hAnsi="Arial" w:cs="Arial"/>
        <w:b/>
        <w:sz w:val="22"/>
        <w:szCs w:val="22"/>
        <w:u w:val="single"/>
      </w:rPr>
      <w:t>and Minister for Corrective Services</w:t>
    </w:r>
  </w:p>
  <w:p w14:paraId="4FEF16FD" w14:textId="77777777" w:rsidR="00AA0C87" w:rsidRPr="0043500A" w:rsidRDefault="00AA0C87" w:rsidP="0043500A">
    <w:pPr>
      <w:pStyle w:val="Header"/>
      <w:pBdr>
        <w:bottom w:val="single" w:sz="4" w:space="1" w:color="auto"/>
      </w:pBd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7D92"/>
    <w:multiLevelType w:val="hybridMultilevel"/>
    <w:tmpl w:val="40C42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9007F8"/>
    <w:multiLevelType w:val="hybridMultilevel"/>
    <w:tmpl w:val="DE6A1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4EDC"/>
    <w:multiLevelType w:val="hybridMultilevel"/>
    <w:tmpl w:val="133C379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C1A23C3"/>
    <w:multiLevelType w:val="hybridMultilevel"/>
    <w:tmpl w:val="2AEE3422"/>
    <w:lvl w:ilvl="0" w:tplc="AFB0A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8526B"/>
    <w:multiLevelType w:val="hybridMultilevel"/>
    <w:tmpl w:val="1DE2CD4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C426F98"/>
    <w:multiLevelType w:val="hybridMultilevel"/>
    <w:tmpl w:val="EFF087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623BB"/>
    <w:multiLevelType w:val="hybridMultilevel"/>
    <w:tmpl w:val="EB3E5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E65AA3"/>
    <w:multiLevelType w:val="hybridMultilevel"/>
    <w:tmpl w:val="6A304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C51F2"/>
    <w:multiLevelType w:val="hybridMultilevel"/>
    <w:tmpl w:val="CCBA9482"/>
    <w:lvl w:ilvl="0" w:tplc="0C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D8"/>
    <w:rsid w:val="0000084A"/>
    <w:rsid w:val="00006377"/>
    <w:rsid w:val="000430DD"/>
    <w:rsid w:val="000646C0"/>
    <w:rsid w:val="00080F8F"/>
    <w:rsid w:val="000C4AC4"/>
    <w:rsid w:val="000C772F"/>
    <w:rsid w:val="000C7F70"/>
    <w:rsid w:val="000E207C"/>
    <w:rsid w:val="000F502F"/>
    <w:rsid w:val="001024D6"/>
    <w:rsid w:val="00104D0D"/>
    <w:rsid w:val="0011579C"/>
    <w:rsid w:val="00117838"/>
    <w:rsid w:val="001237B9"/>
    <w:rsid w:val="001313D0"/>
    <w:rsid w:val="00140936"/>
    <w:rsid w:val="00143B28"/>
    <w:rsid w:val="001754AD"/>
    <w:rsid w:val="001757E5"/>
    <w:rsid w:val="001D3773"/>
    <w:rsid w:val="001E209B"/>
    <w:rsid w:val="001F5536"/>
    <w:rsid w:val="0021344B"/>
    <w:rsid w:val="0021393A"/>
    <w:rsid w:val="00253E25"/>
    <w:rsid w:val="00261EED"/>
    <w:rsid w:val="002931DA"/>
    <w:rsid w:val="00297650"/>
    <w:rsid w:val="002A3E2C"/>
    <w:rsid w:val="002B512C"/>
    <w:rsid w:val="002D01EF"/>
    <w:rsid w:val="002F0621"/>
    <w:rsid w:val="00314FBB"/>
    <w:rsid w:val="00320FC7"/>
    <w:rsid w:val="00322322"/>
    <w:rsid w:val="00345595"/>
    <w:rsid w:val="00355B6B"/>
    <w:rsid w:val="00373E07"/>
    <w:rsid w:val="003A5693"/>
    <w:rsid w:val="003B2133"/>
    <w:rsid w:val="003B5871"/>
    <w:rsid w:val="003E4C3B"/>
    <w:rsid w:val="003F3140"/>
    <w:rsid w:val="0043500A"/>
    <w:rsid w:val="00437CDD"/>
    <w:rsid w:val="00456FC2"/>
    <w:rsid w:val="00457663"/>
    <w:rsid w:val="004711B1"/>
    <w:rsid w:val="00473711"/>
    <w:rsid w:val="00475BDD"/>
    <w:rsid w:val="00476EBC"/>
    <w:rsid w:val="004D2E00"/>
    <w:rsid w:val="004E0569"/>
    <w:rsid w:val="004E3AE1"/>
    <w:rsid w:val="004E5398"/>
    <w:rsid w:val="004E5D13"/>
    <w:rsid w:val="00501C66"/>
    <w:rsid w:val="00520461"/>
    <w:rsid w:val="005218B2"/>
    <w:rsid w:val="00536112"/>
    <w:rsid w:val="00543986"/>
    <w:rsid w:val="00557299"/>
    <w:rsid w:val="00563A14"/>
    <w:rsid w:val="00583B08"/>
    <w:rsid w:val="005E2853"/>
    <w:rsid w:val="00617BAA"/>
    <w:rsid w:val="006251BC"/>
    <w:rsid w:val="006433E0"/>
    <w:rsid w:val="00643793"/>
    <w:rsid w:val="0065682B"/>
    <w:rsid w:val="00657489"/>
    <w:rsid w:val="00661007"/>
    <w:rsid w:val="006D0CE7"/>
    <w:rsid w:val="00704037"/>
    <w:rsid w:val="00706495"/>
    <w:rsid w:val="0072661A"/>
    <w:rsid w:val="00732E22"/>
    <w:rsid w:val="00734857"/>
    <w:rsid w:val="007425A0"/>
    <w:rsid w:val="00747D92"/>
    <w:rsid w:val="007768C9"/>
    <w:rsid w:val="00787ED0"/>
    <w:rsid w:val="00796BE9"/>
    <w:rsid w:val="007B736A"/>
    <w:rsid w:val="00813EDC"/>
    <w:rsid w:val="00875F77"/>
    <w:rsid w:val="008861DE"/>
    <w:rsid w:val="008A4523"/>
    <w:rsid w:val="008B272D"/>
    <w:rsid w:val="008C798D"/>
    <w:rsid w:val="008F44CD"/>
    <w:rsid w:val="00907815"/>
    <w:rsid w:val="00911E53"/>
    <w:rsid w:val="009316A9"/>
    <w:rsid w:val="00935179"/>
    <w:rsid w:val="009606DB"/>
    <w:rsid w:val="0097082F"/>
    <w:rsid w:val="00974679"/>
    <w:rsid w:val="00975F18"/>
    <w:rsid w:val="00992D38"/>
    <w:rsid w:val="009960DB"/>
    <w:rsid w:val="009A0D56"/>
    <w:rsid w:val="00A008A2"/>
    <w:rsid w:val="00A03898"/>
    <w:rsid w:val="00A2105B"/>
    <w:rsid w:val="00A527A5"/>
    <w:rsid w:val="00A52D49"/>
    <w:rsid w:val="00A90BA8"/>
    <w:rsid w:val="00A90F08"/>
    <w:rsid w:val="00AA0C87"/>
    <w:rsid w:val="00AA20F4"/>
    <w:rsid w:val="00AC0CB9"/>
    <w:rsid w:val="00AC42D9"/>
    <w:rsid w:val="00AC6000"/>
    <w:rsid w:val="00AE251C"/>
    <w:rsid w:val="00AF524D"/>
    <w:rsid w:val="00B00842"/>
    <w:rsid w:val="00B02B80"/>
    <w:rsid w:val="00B25A9C"/>
    <w:rsid w:val="00B33186"/>
    <w:rsid w:val="00B35070"/>
    <w:rsid w:val="00B41D5F"/>
    <w:rsid w:val="00B62F10"/>
    <w:rsid w:val="00B65C8D"/>
    <w:rsid w:val="00B8701E"/>
    <w:rsid w:val="00BA22AA"/>
    <w:rsid w:val="00BC16A6"/>
    <w:rsid w:val="00BF2BFD"/>
    <w:rsid w:val="00BF5659"/>
    <w:rsid w:val="00C01312"/>
    <w:rsid w:val="00C07656"/>
    <w:rsid w:val="00C07E9D"/>
    <w:rsid w:val="00C25164"/>
    <w:rsid w:val="00C25FCD"/>
    <w:rsid w:val="00C3442D"/>
    <w:rsid w:val="00C44141"/>
    <w:rsid w:val="00C607FF"/>
    <w:rsid w:val="00C74B3E"/>
    <w:rsid w:val="00C9466D"/>
    <w:rsid w:val="00C97B5F"/>
    <w:rsid w:val="00CE6FBA"/>
    <w:rsid w:val="00CF0D8A"/>
    <w:rsid w:val="00D10BBC"/>
    <w:rsid w:val="00D20339"/>
    <w:rsid w:val="00D25438"/>
    <w:rsid w:val="00D344C1"/>
    <w:rsid w:val="00D372E2"/>
    <w:rsid w:val="00D649DF"/>
    <w:rsid w:val="00D6589B"/>
    <w:rsid w:val="00D75134"/>
    <w:rsid w:val="00D81136"/>
    <w:rsid w:val="00DB2716"/>
    <w:rsid w:val="00DB6FE7"/>
    <w:rsid w:val="00DD09E6"/>
    <w:rsid w:val="00DE61EC"/>
    <w:rsid w:val="00E1562C"/>
    <w:rsid w:val="00E317F2"/>
    <w:rsid w:val="00EB57D8"/>
    <w:rsid w:val="00ED3B95"/>
    <w:rsid w:val="00ED6524"/>
    <w:rsid w:val="00EE0654"/>
    <w:rsid w:val="00F03912"/>
    <w:rsid w:val="00F10DF9"/>
    <w:rsid w:val="00F30843"/>
    <w:rsid w:val="00F32948"/>
    <w:rsid w:val="00F55A5C"/>
    <w:rsid w:val="00FA23D5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F9E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D0D"/>
    <w:pPr>
      <w:ind w:left="567"/>
    </w:pPr>
  </w:style>
  <w:style w:type="character" w:styleId="Hyperlink">
    <w:name w:val="Hyperlink"/>
    <w:uiPriority w:val="99"/>
    <w:unhideWhenUsed/>
    <w:rsid w:val="001D3773"/>
    <w:rPr>
      <w:color w:val="0563C1"/>
      <w:u w:val="single"/>
    </w:rPr>
  </w:style>
  <w:style w:type="paragraph" w:customStyle="1" w:styleId="Standardpara">
    <w:name w:val="Standard para"/>
    <w:basedOn w:val="Normal"/>
    <w:rsid w:val="00F55A5C"/>
    <w:pPr>
      <w:ind w:left="1500" w:right="-1120"/>
      <w:jc w:val="both"/>
    </w:pPr>
    <w:rPr>
      <w:rFonts w:ascii="Times" w:eastAsia="Times New Roman" w:hAnsi="Times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6A3D5-2536-4996-AB96-5B91C9E9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92450-B235-4C9D-87C1-51D93EC6363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3e311de-a790-43ff-be63-577c26c7507c"/>
    <ds:schemaRef ds:uri="http://purl.org/dc/dcmitype/"/>
    <ds:schemaRef ds:uri="b8ed82f2-f7bd-423c-8698-5e132afe924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584B27-D750-4B56-9DC2-D49DCDDFF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1167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1389</CharactersWithSpaces>
  <SharedDoc>false</SharedDoc>
  <HyperlinkBase>https://www.cabinet.qld.gov.au/documents/2019/Sep/SumBill/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5</cp:revision>
  <cp:lastPrinted>2017-04-18T07:17:00Z</cp:lastPrinted>
  <dcterms:created xsi:type="dcterms:W3CDTF">2020-01-22T01:10:00Z</dcterms:created>
  <dcterms:modified xsi:type="dcterms:W3CDTF">2020-02-12T02:32:00Z</dcterms:modified>
  <cp:category>Legislation,Police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